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084"/>
        <w:gridCol w:w="3346"/>
        <w:gridCol w:w="1909"/>
      </w:tblGrid>
      <w:tr w:rsidR="007F2F8A" w:rsidRPr="00FB5A2B" w14:paraId="149617A0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4F80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Predmetno područje</w:t>
            </w:r>
          </w:p>
          <w:p w14:paraId="5EE5C6F4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razred,  </w:t>
            </w:r>
          </w:p>
          <w:p w14:paraId="310EFC3D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6BBB" w14:textId="1DCCD0FD" w:rsidR="007F2F8A" w:rsidRPr="00FB5A2B" w:rsidRDefault="006E1963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</w:t>
            </w:r>
            <w:r w:rsidR="007F2F8A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jezik i komunikacija, </w:t>
            </w:r>
          </w:p>
          <w:p w14:paraId="2FAACB0C" w14:textId="450B412E" w:rsidR="007F2F8A" w:rsidRPr="00FB5A2B" w:rsidRDefault="007F2F8A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D0A6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866E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3C5BAF" w14:textId="1C850AA4" w:rsidR="007F2F8A" w:rsidRPr="00FB5A2B" w:rsidRDefault="007F2F8A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1963" w:rsidRPr="00FB5A2B" w14:paraId="0E42B820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281" w14:textId="749F2AD5" w:rsidR="006E1963" w:rsidRPr="00FB5A2B" w:rsidRDefault="006E1963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Kurikularna tema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E0B1" w14:textId="4E889D65" w:rsidR="006E1963" w:rsidRPr="00FB5A2B" w:rsidRDefault="00AD0A6F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Oci vaši rodiše se tudijer</w:t>
            </w:r>
          </w:p>
        </w:tc>
      </w:tr>
      <w:tr w:rsidR="007F2F8A" w:rsidRPr="00FB5A2B" w14:paraId="026F9A7A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20CD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 nastavnog sata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43D9" w14:textId="6129EBB3" w:rsidR="007F2F8A" w:rsidRPr="00FB5A2B" w:rsidRDefault="007F2F8A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obrada (</w:t>
            </w:r>
            <w:r w:rsidR="006E1963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jezičnih činjenica)</w:t>
            </w:r>
          </w:p>
        </w:tc>
      </w:tr>
      <w:tr w:rsidR="007F2F8A" w:rsidRPr="00FB5A2B" w14:paraId="47D8855C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E81B" w14:textId="42298904" w:rsidR="007F2F8A" w:rsidRPr="00FB5A2B" w:rsidRDefault="006E1963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069D" w14:textId="1037C977" w:rsidR="007F2F8A" w:rsidRPr="00FB5A2B" w:rsidRDefault="00AD0A6F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Imenice</w:t>
            </w:r>
            <w:r w:rsidR="00033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podjela </w:t>
            </w:r>
            <w:r w:rsidR="005966C2">
              <w:rPr>
                <w:rFonts w:ascii="Times New Roman" w:eastAsia="Times New Roman" w:hAnsi="Times New Roman" w:cs="Times New Roman"/>
                <w:sz w:val="24"/>
                <w:szCs w:val="24"/>
              </w:rPr>
              <w:t>imenica</w:t>
            </w:r>
          </w:p>
        </w:tc>
      </w:tr>
      <w:tr w:rsidR="006E1963" w:rsidRPr="00FB5A2B" w14:paraId="1B4A2E0D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BAE" w14:textId="0599A872" w:rsidR="006E1963" w:rsidRPr="00FB5A2B" w:rsidRDefault="006E1963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Odgojno-obrazovni ishodi  na kurikularnoj razini  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199" w14:textId="7CDBECD9" w:rsidR="00642F49" w:rsidRPr="00FB5A2B" w:rsidRDefault="004D24A0" w:rsidP="004D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A0">
              <w:rPr>
                <w:rFonts w:ascii="Times New Roman" w:eastAsia="Times New Roman" w:hAnsi="Times New Roman" w:cs="Times New Roman"/>
                <w:sz w:val="24"/>
                <w:szCs w:val="24"/>
              </w:rPr>
              <w:t>SŠ HJ A.3.5.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4A0">
              <w:rPr>
                <w:rFonts w:ascii="Times New Roman" w:eastAsia="Times New Roman" w:hAnsi="Times New Roman" w:cs="Times New Roman"/>
                <w:sz w:val="24"/>
                <w:szCs w:val="24"/>
              </w:rPr>
              <w:t>Učenik analizira morfološka obilježja riječi i primjenjuje znanja pri oblikovanju teksta.</w:t>
            </w:r>
          </w:p>
        </w:tc>
      </w:tr>
      <w:tr w:rsidR="00A15B97" w:rsidRPr="00FB5A2B" w14:paraId="70693153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032" w14:textId="385D4BBC" w:rsidR="004D24A0" w:rsidRPr="00FB5A2B" w:rsidRDefault="002E77A4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Razrada odgojno-obrazovnih ishoda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1C3" w14:textId="23362BF6" w:rsidR="004D24A0" w:rsidRDefault="00FD58F9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="004D24A0">
              <w:rPr>
                <w:rFonts w:ascii="Times New Roman" w:eastAsia="Times New Roman" w:hAnsi="Times New Roman" w:cs="Times New Roman"/>
                <w:sz w:val="24"/>
                <w:szCs w:val="24"/>
              </w:rPr>
              <w:t>uočava imenice i razlikuje ih od ostalih vrsta riječi.</w:t>
            </w:r>
          </w:p>
          <w:p w14:paraId="32DD5741" w14:textId="6BD70CFF" w:rsidR="008377B4" w:rsidRPr="00FB5A2B" w:rsidRDefault="004D24A0" w:rsidP="004C3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razlikuje podjelu imenica odnosno </w:t>
            </w:r>
            <w:r w:rsidR="000336DF">
              <w:rPr>
                <w:rFonts w:ascii="Times New Roman" w:eastAsia="Times New Roman" w:hAnsi="Times New Roman" w:cs="Times New Roman"/>
                <w:sz w:val="24"/>
                <w:szCs w:val="24"/>
              </w:rPr>
              <w:t>vrste imenica.</w:t>
            </w:r>
          </w:p>
        </w:tc>
      </w:tr>
      <w:tr w:rsidR="007F2F8A" w:rsidRPr="00FB5A2B" w14:paraId="6BD23BB5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E978" w14:textId="7EC77AE3" w:rsidR="007F2F8A" w:rsidRPr="00FB5A2B" w:rsidRDefault="00FD58F9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Odgojno-obrazovni ishodi na razini aktivnosti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D41B" w14:textId="77777777" w:rsidR="005966C2" w:rsidRDefault="000336DF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se koristi imenicama u imenovanju bića, stvari i pojava; </w:t>
            </w:r>
          </w:p>
          <w:p w14:paraId="5F569B56" w14:textId="24B8827C" w:rsidR="005966C2" w:rsidRDefault="008252FF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uočava</w:t>
            </w:r>
            <w:r w:rsidR="00033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izdvaja imenice iz teksta</w:t>
            </w:r>
            <w:r w:rsidR="0059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FE31993" w14:textId="77777777" w:rsidR="005966C2" w:rsidRDefault="005966C2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opisuje posebitosti imenica u čakavskom narječju; </w:t>
            </w:r>
          </w:p>
          <w:p w14:paraId="629A2444" w14:textId="14240C43" w:rsidR="005966C2" w:rsidRDefault="005966C2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uočava pravilnu sklonidbu imenica mati i kći</w:t>
            </w:r>
            <w:r w:rsidR="00A61D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B31F5D" w14:textId="03665E98" w:rsidR="005966C2" w:rsidRDefault="008252FF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uočava</w:t>
            </w:r>
            <w:r w:rsidR="0059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pogreš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oblike imenica</w:t>
            </w:r>
            <w:r w:rsidR="0059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rečenicama</w:t>
            </w:r>
            <w:r w:rsidR="00A61D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ADABDF" w14:textId="0947966F" w:rsidR="005966C2" w:rsidRDefault="005966C2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istražuje teoriju o imenicama i primjere imenica</w:t>
            </w:r>
            <w:r w:rsidR="00A61D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447063" w14:textId="6949D6D1" w:rsidR="005966C2" w:rsidRDefault="005966C2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objašnjava podjelu imenica</w:t>
            </w:r>
            <w:r w:rsidR="00A61D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49BA628" w14:textId="50C2EC63" w:rsidR="000336DF" w:rsidRDefault="005966C2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objašnjava i izdvaja primjere općih, vlastitih, zbirnih, gradivnih, stvarnih i mislenih imenica iz teksta</w:t>
            </w:r>
            <w:r w:rsidR="00A61D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23EBF0E" w14:textId="765045EF" w:rsidR="005966C2" w:rsidRDefault="005966C2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navodi pravopisna pravila za vlastite imenice iz teksta</w:t>
            </w:r>
            <w:r w:rsidR="00A61D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7EDB61C" w14:textId="0097E387" w:rsidR="005966C2" w:rsidRDefault="005966C2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samovrednuje usvojenost obrađenih sadržaja</w:t>
            </w:r>
            <w:r w:rsidR="00A6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CB3C3A" w14:textId="0E2A9264" w:rsidR="005966C2" w:rsidRPr="00FB5A2B" w:rsidRDefault="005966C2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F8A" w:rsidRPr="00FB5A2B" w14:paraId="26071C7F" w14:textId="77777777" w:rsidTr="005809D9">
        <w:trPr>
          <w:trHeight w:val="17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8942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Suodnosne veze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A894" w14:textId="7046A4B7" w:rsidR="007F2F8A" w:rsidRPr="000336DF" w:rsidRDefault="000336DF" w:rsidP="000336D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t>Kultura i mediji, Sociologija</w:t>
            </w:r>
            <w:r w:rsidR="00B8023B">
              <w:t xml:space="preserve"> (C.3)</w:t>
            </w:r>
          </w:p>
        </w:tc>
      </w:tr>
      <w:tr w:rsidR="007F2F8A" w:rsidRPr="00FB5A2B" w14:paraId="4AB0994D" w14:textId="77777777" w:rsidTr="005809D9">
        <w:trPr>
          <w:trHeight w:val="68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30DC" w14:textId="53508354" w:rsidR="00466350" w:rsidRPr="00FB5A2B" w:rsidRDefault="008377B4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Očekivanja</w:t>
            </w:r>
          </w:p>
          <w:p w14:paraId="79DCE8BC" w14:textId="2B34129F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međupredmetnih tema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EA51" w14:textId="69CB7AF3" w:rsidR="008252FF" w:rsidRPr="008252FF" w:rsidRDefault="00C86519" w:rsidP="008252F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FB5A2B">
              <w:rPr>
                <w:i/>
                <w:color w:val="231F20"/>
              </w:rPr>
              <w:t>uku b.4.4./5.</w:t>
            </w:r>
            <w:r w:rsidRPr="00FB5A2B">
              <w:rPr>
                <w:color w:val="231F20"/>
              </w:rPr>
              <w:t xml:space="preserve"> Učenik samovrednuje proces učenja i svoje rezultate, procjenjuje ostvareni napredak te na temelju toga planira buduće </w:t>
            </w:r>
          </w:p>
          <w:p w14:paraId="4052FC94" w14:textId="39643664" w:rsidR="008252FF" w:rsidRPr="00FB5A2B" w:rsidRDefault="008252FF" w:rsidP="008252F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</w:rPr>
            </w:pPr>
            <w:proofErr w:type="spellStart"/>
            <w:r w:rsidRPr="008252FF">
              <w:rPr>
                <w:i/>
                <w:color w:val="231F20"/>
              </w:rPr>
              <w:t>osr</w:t>
            </w:r>
            <w:proofErr w:type="spellEnd"/>
            <w:r w:rsidRPr="008252FF">
              <w:rPr>
                <w:i/>
                <w:color w:val="231F20"/>
              </w:rPr>
              <w:t xml:space="preserve"> B.1.2.</w:t>
            </w:r>
            <w:r w:rsidRPr="008252FF">
              <w:rPr>
                <w:color w:val="231F20"/>
              </w:rPr>
              <w:t xml:space="preserve"> Razvija komunikacijske kompetencije.</w:t>
            </w:r>
          </w:p>
        </w:tc>
      </w:tr>
      <w:tr w:rsidR="007F2F8A" w:rsidRPr="00FB5A2B" w14:paraId="6682FD27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E926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 za učenike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051D" w14:textId="789CE78D" w:rsidR="007F2F8A" w:rsidRPr="00FB5A2B" w:rsidRDefault="00466350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Dujmović Markusi, Dragica, </w:t>
            </w:r>
            <w:r w:rsidRPr="00FB5A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Fon </w:t>
            </w:r>
            <w:proofErr w:type="spellStart"/>
            <w:r w:rsidRPr="00FB5A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Fon</w:t>
            </w:r>
            <w:proofErr w:type="spellEnd"/>
            <w:r w:rsidRPr="00FB5A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3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udžbenik za </w:t>
            </w:r>
            <w:r w:rsidR="000336DF">
              <w:rPr>
                <w:rFonts w:ascii="Times New Roman" w:eastAsia="Times New Roman" w:hAnsi="Times New Roman" w:cs="Times New Roman"/>
                <w:sz w:val="24"/>
                <w:szCs w:val="24"/>
              </w:rPr>
              <w:t>treći</w:t>
            </w: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razred gimnazije, Profil Klett</w:t>
            </w:r>
          </w:p>
        </w:tc>
      </w:tr>
      <w:tr w:rsidR="007F2F8A" w:rsidRPr="00FB5A2B" w14:paraId="7D7FDC71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B648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 za nastavnika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D3FB" w14:textId="0884E1CD" w:rsidR="00C86519" w:rsidRPr="00FB5A2B" w:rsidRDefault="00C86519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Kurikulum nastavnog predmeta hrvatski jezik za osnovne škole i gimnazije</w:t>
            </w: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C14BA5" w14:textId="635B0694" w:rsidR="007F2F8A" w:rsidRPr="00FB5A2B" w:rsidRDefault="00466350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Dujmović Markusi, Dragica, </w:t>
            </w:r>
            <w:r w:rsidRPr="00FB5A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Fon </w:t>
            </w:r>
            <w:proofErr w:type="spellStart"/>
            <w:r w:rsidRPr="00FB5A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Fon</w:t>
            </w:r>
            <w:proofErr w:type="spellEnd"/>
            <w:r w:rsidRPr="00FB5A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3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, udžbenik za</w:t>
            </w:r>
            <w:r w:rsidR="00033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treći</w:t>
            </w: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razred gimnazije, Profil Klett</w:t>
            </w:r>
          </w:p>
        </w:tc>
      </w:tr>
      <w:tr w:rsidR="007F2F8A" w:rsidRPr="00FB5A2B" w14:paraId="6AA7E388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E3A6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Metodički sustavi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0FDF" w14:textId="1F1D9611" w:rsidR="007F2F8A" w:rsidRPr="00FB5A2B" w:rsidRDefault="00C86519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lingvističko-komunikacijski</w:t>
            </w:r>
            <w:r w:rsidR="000336DF">
              <w:rPr>
                <w:rFonts w:ascii="Times New Roman" w:eastAsia="Times New Roman" w:hAnsi="Times New Roman" w:cs="Times New Roman"/>
                <w:sz w:val="24"/>
                <w:szCs w:val="24"/>
              </w:rPr>
              <w:t>¸</w:t>
            </w:r>
            <w:r w:rsidR="000336DF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analitičko-e</w:t>
            </w:r>
            <w:r w:rsidR="000336D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336DF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splikativni sustav</w:t>
            </w:r>
          </w:p>
        </w:tc>
      </w:tr>
      <w:tr w:rsidR="007F2F8A" w:rsidRPr="00FB5A2B" w14:paraId="131B9CDB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CC9F" w14:textId="030E9B6A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Nastavna sredstva i pom</w:t>
            </w:r>
            <w:r w:rsidR="00C86519"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agala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F08" w14:textId="1C290EBE" w:rsidR="007F2F8A" w:rsidRPr="00FB5A2B" w:rsidRDefault="00C86519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živa riječ, računalo, </w:t>
            </w:r>
            <w:r w:rsidR="000336DF">
              <w:rPr>
                <w:rFonts w:ascii="Times New Roman" w:eastAsia="Times New Roman" w:hAnsi="Times New Roman" w:cs="Times New Roman"/>
                <w:sz w:val="24"/>
                <w:szCs w:val="24"/>
              </w:rPr>
              <w:t>projektor</w:t>
            </w:r>
            <w:r w:rsidR="00B820C1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2F8A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slikokaz, </w:t>
            </w:r>
            <w:r w:rsidR="00B8023B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r w:rsidR="007F2F8A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, nastavni listići</w:t>
            </w:r>
          </w:p>
        </w:tc>
      </w:tr>
      <w:tr w:rsidR="007F2F8A" w:rsidRPr="00FB5A2B" w14:paraId="632BA649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3648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Nastavne metode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2EE4" w14:textId="71134D32" w:rsidR="007F2F8A" w:rsidRPr="00FB5A2B" w:rsidRDefault="007F2F8A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metoda izlaganja</w:t>
            </w:r>
            <w:r w:rsidR="00B820C1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(upućivanja)</w:t>
            </w: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20C1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metoda pokazivanja,</w:t>
            </w: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metoda čitanja, metoda pisanja, metoda slušanja, metoda razgovora</w:t>
            </w:r>
            <w:r w:rsidR="00B820C1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(motivacijski, reproduktivni, heuristički)</w:t>
            </w:r>
          </w:p>
        </w:tc>
      </w:tr>
      <w:tr w:rsidR="007F2F8A" w:rsidRPr="00FB5A2B" w14:paraId="4DB941C9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26F9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oblici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D9DF" w14:textId="528583F5" w:rsidR="007F2F8A" w:rsidRPr="00FB5A2B" w:rsidRDefault="0028365A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frontalni rad, </w:t>
            </w:r>
            <w:r w:rsidR="007F2F8A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individualni rad, </w:t>
            </w: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rad u paru</w:t>
            </w:r>
          </w:p>
        </w:tc>
      </w:tr>
      <w:tr w:rsidR="007F2F8A" w:rsidRPr="00FB5A2B" w14:paraId="3EA46DCB" w14:textId="77777777" w:rsidTr="005809D9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ACEF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Struktura i predviđeno trajanje nastavnoga sata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42C3" w14:textId="6B1EB7F0" w:rsidR="007F2F8A" w:rsidRDefault="00B820C1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F2F8A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  <w:p w14:paraId="14836F2C" w14:textId="54D62C80" w:rsidR="007056AB" w:rsidRPr="00FB5A2B" w:rsidRDefault="007056AB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Uvodni 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F72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  <w:p w14:paraId="5B8E08EE" w14:textId="528ACDE7" w:rsidR="007F2F8A" w:rsidRPr="00FB5A2B" w:rsidRDefault="007F2F8A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1. motivacija</w:t>
            </w:r>
            <w:r w:rsidR="0070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CA48F5" w14:textId="05F63A78" w:rsidR="007F2F8A" w:rsidRDefault="007F2F8A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C6EC4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najava naobrazbene zadaće i osvježivanje potrebnog predznanja</w:t>
            </w:r>
          </w:p>
          <w:p w14:paraId="41801E7F" w14:textId="40663FC9" w:rsidR="007056AB" w:rsidRDefault="007056AB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Središnji dio </w:t>
            </w:r>
            <w:r w:rsidR="00CF2B8A" w:rsidRPr="00CF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sata</w:t>
            </w:r>
            <w:r w:rsidR="00CF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B8A" w:rsidRPr="00CF2B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F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2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F2B8A" w:rsidRPr="00CF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  <w:p w14:paraId="347EB332" w14:textId="41F21FC4" w:rsidR="006F7267" w:rsidRPr="00CF2B8A" w:rsidRDefault="006F7267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91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lingvometodički predložak</w:t>
            </w:r>
          </w:p>
          <w:p w14:paraId="7D072A51" w14:textId="062C6892" w:rsidR="0028365A" w:rsidRPr="00FB5A2B" w:rsidRDefault="009C6EC4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F2F8A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65A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zapažanje novih </w:t>
            </w:r>
            <w:r w:rsidR="00984897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jezičnih </w:t>
            </w:r>
            <w:r w:rsidR="0028365A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činjenica</w:t>
            </w:r>
            <w:r w:rsidR="00A2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="0028365A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otkrivanje ostalih važnih obilježja</w:t>
            </w:r>
          </w:p>
          <w:p w14:paraId="2EC8E8FD" w14:textId="03DBA37C" w:rsidR="00984897" w:rsidRDefault="00984897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6. uopćavanje – definiranje</w:t>
            </w:r>
          </w:p>
          <w:p w14:paraId="1C1B6E97" w14:textId="4F5B6E72" w:rsidR="007056AB" w:rsidRPr="00FB5A2B" w:rsidRDefault="007056AB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dio sata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B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B8A">
              <w:rPr>
                <w:rFonts w:ascii="Times New Roman" w:eastAsia="Times New Roman" w:hAnsi="Times New Roman" w:cs="Times New Roman"/>
                <w:sz w:val="24"/>
                <w:szCs w:val="24"/>
              </w:rPr>
              <w:t>10 min</w:t>
            </w:r>
          </w:p>
          <w:p w14:paraId="39A92FE6" w14:textId="107A22DA" w:rsidR="0028365A" w:rsidRPr="00FB5A2B" w:rsidRDefault="00984897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8365A"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>sinteza</w:t>
            </w:r>
          </w:p>
          <w:p w14:paraId="3897C94F" w14:textId="48A51E50" w:rsidR="00984897" w:rsidRPr="00FB5A2B" w:rsidRDefault="00984897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CA7201"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 i domaći rad</w:t>
            </w:r>
          </w:p>
          <w:p w14:paraId="07BED2AA" w14:textId="0F200FC1" w:rsidR="0028365A" w:rsidRPr="00FB5A2B" w:rsidRDefault="0028365A" w:rsidP="009D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D9" w:rsidRPr="00FB5A2B" w14:paraId="52E8CA30" w14:textId="77777777" w:rsidTr="005809D9"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DAC4" w14:textId="0F438EB8" w:rsidR="007F2F8A" w:rsidRPr="00FB5A2B" w:rsidRDefault="00B820C1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Nastavna faza i aktivnosti učitelja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58C2" w14:textId="77777777" w:rsidR="007F2F8A" w:rsidRPr="00FB5A2B" w:rsidRDefault="007F2F8A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Aktivnosti učenika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F63A" w14:textId="0F6C2A12" w:rsidR="007F2F8A" w:rsidRPr="00FB5A2B" w:rsidRDefault="005809D9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oblici i v</w:t>
            </w:r>
            <w:r w:rsidR="00B820C1" w:rsidRPr="00FB5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rednovanje na razini aktivnosti</w:t>
            </w:r>
          </w:p>
        </w:tc>
      </w:tr>
      <w:tr w:rsidR="005809D9" w:rsidRPr="00FB5A2B" w14:paraId="1C929F23" w14:textId="77777777" w:rsidTr="005809D9">
        <w:trPr>
          <w:trHeight w:val="4238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FB7B" w14:textId="34081965" w:rsidR="00531217" w:rsidRPr="005909D7" w:rsidRDefault="005909D7" w:rsidP="00FD64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F2F8A" w:rsidRPr="005909D7">
              <w:rPr>
                <w:rFonts w:ascii="Times New Roman" w:hAnsi="Times New Roman" w:cs="Times New Roman"/>
                <w:b/>
                <w:sz w:val="24"/>
                <w:szCs w:val="24"/>
              </w:rPr>
              <w:t>otivacija</w:t>
            </w:r>
            <w:r w:rsidR="00FD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osvježivanje potrebnog predznanja</w:t>
            </w:r>
            <w:r w:rsidR="00466350" w:rsidRPr="00590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228F65D" w14:textId="09D5DF67" w:rsidR="00452F06" w:rsidRPr="00452F06" w:rsidRDefault="00FB5A2B" w:rsidP="005312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17">
              <w:rPr>
                <w:rFonts w:ascii="Times New Roman" w:hAnsi="Times New Roman" w:cs="Times New Roman"/>
                <w:sz w:val="24"/>
                <w:szCs w:val="24"/>
              </w:rPr>
              <w:t xml:space="preserve">Nastavnica prikazuje </w:t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  <w:t xml:space="preserve">različite </w:t>
            </w:r>
            <w:r w:rsidRPr="00531217">
              <w:rPr>
                <w:rFonts w:ascii="Times New Roman" w:hAnsi="Times New Roman" w:cs="Times New Roman"/>
                <w:sz w:val="24"/>
                <w:szCs w:val="24"/>
              </w:rPr>
              <w:t>fotografij</w:t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31217">
              <w:rPr>
                <w:rFonts w:ascii="Times New Roman" w:hAnsi="Times New Roman" w:cs="Times New Roman"/>
                <w:sz w:val="24"/>
                <w:szCs w:val="24"/>
              </w:rPr>
              <w:t xml:space="preserve"> na slikokazu</w:t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  <w:t xml:space="preserve"> i navodi učenike da imenuju bića, stvari ili pojave na fotografijama. Pitanjima navodi učenike na već poznata obilježja o imenicama.</w:t>
            </w:r>
          </w:p>
          <w:p w14:paraId="53F7C5BA" w14:textId="77777777" w:rsidR="00531217" w:rsidRDefault="00531217" w:rsidP="004663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46586" w14:textId="4E7C4131" w:rsidR="00531217" w:rsidRPr="005909D7" w:rsidRDefault="005909D7" w:rsidP="0059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9C6EC4" w:rsidRPr="00590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ajava naobrazbene zadaće</w:t>
            </w:r>
            <w:r w:rsidR="00F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5503D0D" w14:textId="6FC1CF84" w:rsidR="007F2F8A" w:rsidRDefault="00531217" w:rsidP="00531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17">
              <w:rPr>
                <w:rFonts w:ascii="Times New Roman" w:hAnsi="Times New Roman" w:cs="Times New Roman"/>
                <w:sz w:val="24"/>
                <w:szCs w:val="24"/>
              </w:rPr>
              <w:t xml:space="preserve">Nastavnica najavljuje nastavnu jedinicu </w:t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  <w:t>Imenice: podjela i gramatičke kategorije</w:t>
            </w:r>
            <w:r w:rsidR="00C324D0"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  <w:t xml:space="preserve"> prikazuje učenicima što će moći nakon odslušanog sata, odnosno ishode sata. Nastavnica </w:t>
            </w:r>
            <w:r w:rsidR="00C324D0">
              <w:rPr>
                <w:rFonts w:ascii="Times New Roman" w:hAnsi="Times New Roman" w:cs="Times New Roman"/>
                <w:sz w:val="24"/>
                <w:szCs w:val="24"/>
              </w:rPr>
              <w:t>potiče</w:t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  <w:t xml:space="preserve"> učenike da zaključe koju hrvatsku pokrajinu opisuju imenice kojima su se koristili</w:t>
            </w:r>
            <w:r w:rsidR="00FD6403">
              <w:rPr>
                <w:rFonts w:ascii="Times New Roman" w:hAnsi="Times New Roman" w:cs="Times New Roman"/>
                <w:sz w:val="24"/>
                <w:szCs w:val="24"/>
              </w:rPr>
              <w:t xml:space="preserve"> te ih navodi da prepoznaju bend Dalmatino izveden od imena Dalmacija.</w:t>
            </w:r>
          </w:p>
          <w:p w14:paraId="2D9DF17B" w14:textId="77777777" w:rsidR="00B03511" w:rsidRDefault="00B03511" w:rsidP="00B035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3457B" w14:textId="1A81F509" w:rsidR="00531217" w:rsidRPr="00B03511" w:rsidRDefault="00C91352" w:rsidP="00B035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Lingvometodički predložak</w:t>
            </w:r>
            <w:r w:rsidR="00FD64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5B70E4" w14:textId="117C95C2" w:rsidR="007F2F8A" w:rsidRPr="00531217" w:rsidRDefault="00531217" w:rsidP="005312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17">
              <w:rPr>
                <w:rFonts w:ascii="Times New Roman" w:hAnsi="Times New Roman" w:cs="Times New Roman"/>
                <w:sz w:val="24"/>
                <w:szCs w:val="24"/>
              </w:rPr>
              <w:t xml:space="preserve">Nastavnica </w:t>
            </w:r>
            <w:r w:rsidR="00FD6403">
              <w:rPr>
                <w:rFonts w:ascii="Times New Roman" w:hAnsi="Times New Roman" w:cs="Times New Roman"/>
                <w:sz w:val="24"/>
                <w:szCs w:val="24"/>
              </w:rPr>
              <w:t xml:space="preserve">dijeli učenicima nastavni listić s tekstom </w:t>
            </w:r>
            <w:proofErr w:type="spellStart"/>
            <w:r w:rsidR="00FD6403" w:rsidRPr="00B8023B">
              <w:rPr>
                <w:rFonts w:ascii="Times New Roman" w:hAnsi="Times New Roman" w:cs="Times New Roman"/>
                <w:i/>
                <w:sz w:val="24"/>
                <w:szCs w:val="24"/>
              </w:rPr>
              <w:t>Cvit</w:t>
            </w:r>
            <w:proofErr w:type="spellEnd"/>
            <w:r w:rsidR="00FD6403" w:rsidRPr="00B80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 kamena</w:t>
            </w:r>
            <w:r w:rsidR="00FD6403">
              <w:rPr>
                <w:rFonts w:ascii="Times New Roman" w:hAnsi="Times New Roman" w:cs="Times New Roman"/>
                <w:sz w:val="24"/>
                <w:szCs w:val="24"/>
              </w:rPr>
              <w:t xml:space="preserve"> i potiče učenike da podcrtaju imenice u pjesmi prilikom slušanja pjesme. Pjesmu pušta preko projektora. Nakon slušanja navodi učenike da još jednom provjere podcrtano.</w:t>
            </w:r>
            <w:r w:rsidR="00BA18BF">
              <w:rPr>
                <w:rFonts w:ascii="Times New Roman" w:hAnsi="Times New Roman" w:cs="Times New Roman"/>
                <w:sz w:val="24"/>
                <w:szCs w:val="24"/>
              </w:rPr>
              <w:t xml:space="preserve"> Prati učenike dok navode podcrtane imenice i prikazuje tekst </w:t>
            </w:r>
            <w:r w:rsidR="00B8023B">
              <w:rPr>
                <w:rFonts w:ascii="Times New Roman" w:hAnsi="Times New Roman" w:cs="Times New Roman"/>
                <w:sz w:val="24"/>
                <w:szCs w:val="24"/>
              </w:rPr>
              <w:t xml:space="preserve">s podcrtanim imenicama </w:t>
            </w:r>
            <w:r w:rsidR="00BA18BF">
              <w:rPr>
                <w:rFonts w:ascii="Times New Roman" w:hAnsi="Times New Roman" w:cs="Times New Roman"/>
                <w:sz w:val="24"/>
                <w:szCs w:val="24"/>
              </w:rPr>
              <w:t>na slikokazu kako bi svi provjerili točnost urađenog.</w:t>
            </w:r>
          </w:p>
          <w:p w14:paraId="39877B14" w14:textId="77777777" w:rsidR="00531217" w:rsidRPr="00531217" w:rsidRDefault="00531217" w:rsidP="005312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A9E4C" w14:textId="3BCC7631" w:rsidR="00314827" w:rsidRPr="00B03511" w:rsidRDefault="00B03511" w:rsidP="00B035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9C6EC4" w:rsidRPr="00B03511">
              <w:rPr>
                <w:rFonts w:ascii="Times New Roman" w:hAnsi="Times New Roman" w:cs="Times New Roman"/>
                <w:b/>
                <w:sz w:val="24"/>
                <w:szCs w:val="24"/>
              </w:rPr>
              <w:t>apažanje novih činjenica</w:t>
            </w:r>
            <w:r w:rsidR="00A25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A258ED" w:rsidRPr="00A258E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258ED" w:rsidRPr="00A2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tkrivanje ostalih važnih obilježja</w:t>
            </w:r>
          </w:p>
          <w:p w14:paraId="0AE5886E" w14:textId="77777777" w:rsidR="005809D9" w:rsidRDefault="00B129FB" w:rsidP="00314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Nastavnica navodi učenike da izdvoje jezične posebnosti čakavskog narječja koje uočavaju u navedenim imenicama.</w:t>
            </w:r>
            <w:r w:rsidR="0009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A7742C" w14:textId="7AE514C1" w:rsidR="00092F05" w:rsidRDefault="00092F05" w:rsidP="00314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Nastavnica upućuje učenike da otvore udžbenike na </w:t>
            </w:r>
            <w:r w:rsidR="00B8023B">
              <w:rPr>
                <w:rFonts w:ascii="Times New Roman" w:hAnsi="Times New Roman" w:cs="Times New Roman"/>
                <w:sz w:val="24"/>
                <w:szCs w:val="24"/>
              </w:rPr>
              <w:t>166. stranici,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prouče sklonidbu imenica mati i kći te isprave pogreške u zadanim rečenicama. Uz navedeno, nastavnica pušta auditivni zapis </w:t>
            </w:r>
            <w:r w:rsidR="00BD4487">
              <w:rPr>
                <w:rFonts w:ascii="Times New Roman" w:hAnsi="Times New Roman" w:cs="Times New Roman"/>
                <w:sz w:val="24"/>
                <w:szCs w:val="24"/>
              </w:rPr>
              <w:t xml:space="preserve">dijela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pjesme benda Dalmatino i benda TBF u kojima su učinjene pogreške u sklonidbi imenice mati, no naglašava da je u tim primjerima riječ o jezičnim posebitostima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čakavskog narječja</w:t>
            </w:r>
            <w:r w:rsidR="002D3AAD">
              <w:rPr>
                <w:rFonts w:ascii="Times New Roman" w:hAnsi="Times New Roman" w:cs="Times New Roman"/>
                <w:sz w:val="24"/>
                <w:szCs w:val="24"/>
              </w:rPr>
              <w:t xml:space="preserve">. Za imenicu </w:t>
            </w:r>
            <w:r w:rsidR="005809D9">
              <w:rPr>
                <w:rFonts w:ascii="Times New Roman" w:hAnsi="Times New Roman" w:cs="Times New Roman"/>
                <w:sz w:val="24"/>
                <w:szCs w:val="24"/>
              </w:rPr>
              <w:t>kći</w:t>
            </w:r>
            <w:r w:rsidR="002D3AAD">
              <w:rPr>
                <w:rFonts w:ascii="Times New Roman" w:hAnsi="Times New Roman" w:cs="Times New Roman"/>
                <w:sz w:val="24"/>
                <w:szCs w:val="24"/>
              </w:rPr>
              <w:t xml:space="preserve"> nastavnica prikazuje </w:t>
            </w:r>
            <w:r w:rsidR="005809D9">
              <w:rPr>
                <w:rFonts w:ascii="Times New Roman" w:hAnsi="Times New Roman" w:cs="Times New Roman"/>
                <w:sz w:val="24"/>
                <w:szCs w:val="24"/>
              </w:rPr>
              <w:t xml:space="preserve">tri sličice s natpisom i </w:t>
            </w:r>
            <w:r w:rsidR="002D3AAD">
              <w:rPr>
                <w:rFonts w:ascii="Times New Roman" w:hAnsi="Times New Roman" w:cs="Times New Roman"/>
                <w:sz w:val="24"/>
                <w:szCs w:val="24"/>
              </w:rPr>
              <w:t xml:space="preserve"> navodi učenike da isprave rečenic</w:t>
            </w:r>
            <w:r w:rsidR="00A258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D3AAD">
              <w:rPr>
                <w:rFonts w:ascii="Times New Roman" w:hAnsi="Times New Roman" w:cs="Times New Roman"/>
                <w:sz w:val="24"/>
                <w:szCs w:val="24"/>
              </w:rPr>
              <w:t xml:space="preserve"> naveden</w:t>
            </w:r>
            <w:r w:rsidR="00A258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D3AAD">
              <w:rPr>
                <w:rFonts w:ascii="Times New Roman" w:hAnsi="Times New Roman" w:cs="Times New Roman"/>
                <w:sz w:val="24"/>
                <w:szCs w:val="24"/>
              </w:rPr>
              <w:t xml:space="preserve"> na sličic</w:t>
            </w:r>
            <w:r w:rsidR="00A258ED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="002D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5BAFF" w14:textId="479A82D6" w:rsidR="007056AB" w:rsidRDefault="007056AB" w:rsidP="00314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Nakon što učenici riješe zadatak</w:t>
            </w:r>
            <w:r w:rsidR="00C324D0">
              <w:rPr>
                <w:rFonts w:ascii="Times New Roman" w:hAnsi="Times New Roman" w:cs="Times New Roman"/>
                <w:sz w:val="24"/>
                <w:szCs w:val="24"/>
              </w:rPr>
              <w:t xml:space="preserve"> na nastavnom listiću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nastavnica sluša njihove ispravke i prikazuje iste na slikokazu.</w:t>
            </w:r>
          </w:p>
          <w:p w14:paraId="3FF71AAE" w14:textId="1BCBC7DB" w:rsidR="00314827" w:rsidRPr="007056AB" w:rsidRDefault="007056AB" w:rsidP="00314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AB">
              <w:rPr>
                <w:rFonts w:ascii="Times New Roman" w:hAnsi="Times New Roman" w:cs="Times New Roman"/>
                <w:sz w:val="24"/>
                <w:szCs w:val="24"/>
              </w:rPr>
              <w:t>Nastavnica najavljuje učenicima da će u paru rješavati zadatke 2, 3, 4, 5 i 6 kako bi se upoznali s podjelom imenica. Navodi učenike da slijede upute i čitaju dio teksta iz udžbenika naveden u uputi potreban za rješavanje svakog zadatka.</w:t>
            </w:r>
          </w:p>
          <w:p w14:paraId="6514D028" w14:textId="77777777" w:rsidR="00B03511" w:rsidRDefault="00B03511" w:rsidP="009848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FB14B" w14:textId="42427412" w:rsidR="00452F06" w:rsidRDefault="00452F06" w:rsidP="009848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984897" w:rsidRPr="00FB5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općavanje </w:t>
            </w:r>
            <w:r w:rsidR="00466350" w:rsidRPr="00FB5A2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84897" w:rsidRPr="00FB5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definiranje</w:t>
            </w:r>
            <w:r w:rsidR="00466350" w:rsidRPr="00FB5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A6BBAF2" w14:textId="461B9329" w:rsidR="00241822" w:rsidRPr="00241822" w:rsidRDefault="00241822" w:rsidP="00984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22">
              <w:rPr>
                <w:rFonts w:ascii="Times New Roman" w:hAnsi="Times New Roman" w:cs="Times New Roman"/>
                <w:sz w:val="24"/>
                <w:szCs w:val="24"/>
              </w:rPr>
              <w:t>Nastavnica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provjerava riješenost nastavnih listića razgovor</w:t>
            </w:r>
            <w:r w:rsidR="00C324D0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Prikazuje rješenja na slikokazu.</w:t>
            </w:r>
          </w:p>
          <w:p w14:paraId="71C7E4B2" w14:textId="77777777" w:rsidR="00452F06" w:rsidRPr="00FB5A2B" w:rsidRDefault="00452F06" w:rsidP="00984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D6FA7" w14:textId="2420829D" w:rsidR="00452F06" w:rsidRDefault="00452F06" w:rsidP="009848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84897" w:rsidRPr="00FB5A2B">
              <w:rPr>
                <w:rFonts w:ascii="Times New Roman" w:hAnsi="Times New Roman" w:cs="Times New Roman"/>
                <w:b/>
                <w:sz w:val="24"/>
                <w:szCs w:val="24"/>
              </w:rPr>
              <w:t>inteza</w:t>
            </w:r>
            <w:r w:rsidR="00466350" w:rsidRPr="00FB5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DC8349F" w14:textId="12F09F88" w:rsidR="00452F06" w:rsidRPr="008E2B6C" w:rsidRDefault="005F4581" w:rsidP="00984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6C">
              <w:rPr>
                <w:rFonts w:ascii="Times New Roman" w:hAnsi="Times New Roman" w:cs="Times New Roman"/>
                <w:sz w:val="24"/>
                <w:szCs w:val="24"/>
              </w:rPr>
              <w:t xml:space="preserve">Nastavnica dijeli učenicima </w:t>
            </w:r>
            <w:r w:rsidR="00241822">
              <w:rPr>
                <w:rFonts w:ascii="Times New Roman" w:hAnsi="Times New Roman" w:cs="Times New Roman"/>
                <w:sz w:val="24"/>
                <w:szCs w:val="24"/>
              </w:rPr>
              <w:t xml:space="preserve">nastavni listić s </w:t>
            </w:r>
            <w:r w:rsidRPr="008E2B6C">
              <w:rPr>
                <w:rFonts w:ascii="Times New Roman" w:hAnsi="Times New Roman" w:cs="Times New Roman"/>
                <w:sz w:val="24"/>
                <w:szCs w:val="24"/>
              </w:rPr>
              <w:t>umn</w:t>
            </w:r>
            <w:r w:rsidR="00241822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8E2B6C">
              <w:rPr>
                <w:rFonts w:ascii="Times New Roman" w:hAnsi="Times New Roman" w:cs="Times New Roman"/>
                <w:sz w:val="24"/>
                <w:szCs w:val="24"/>
              </w:rPr>
              <w:t xml:space="preserve"> map</w:t>
            </w:r>
            <w:r w:rsidR="00241822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C324D0">
              <w:rPr>
                <w:rFonts w:ascii="Times New Roman" w:hAnsi="Times New Roman" w:cs="Times New Roman"/>
                <w:sz w:val="24"/>
                <w:szCs w:val="24"/>
              </w:rPr>
              <w:t xml:space="preserve"> i navodi da je popune. </w:t>
            </w:r>
            <w:r w:rsidR="00241822">
              <w:rPr>
                <w:rFonts w:ascii="Times New Roman" w:hAnsi="Times New Roman" w:cs="Times New Roman"/>
                <w:sz w:val="24"/>
                <w:szCs w:val="24"/>
              </w:rPr>
              <w:t>Prikazuje učenicima umnu mapu iz udžbenika kako bi provjerili ispunjeno.</w:t>
            </w:r>
          </w:p>
          <w:p w14:paraId="18BAD37A" w14:textId="77777777" w:rsidR="00241822" w:rsidRDefault="00241822" w:rsidP="009848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1F9C04" w14:textId="0871EA23" w:rsidR="00466350" w:rsidRPr="00FB5A2B" w:rsidRDefault="00CA7201" w:rsidP="009848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Samovrednovanje i domaći rad</w:t>
            </w:r>
            <w:r w:rsidR="00C32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35462E" w14:textId="43C9BB52" w:rsidR="005809D9" w:rsidRDefault="00452F06" w:rsidP="009D1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Nastavnica</w:t>
            </w:r>
            <w:r w:rsidR="00466350" w:rsidRPr="00FB5A2B">
              <w:rPr>
                <w:rFonts w:ascii="Times New Roman" w:hAnsi="Times New Roman" w:cs="Times New Roman"/>
                <w:sz w:val="24"/>
                <w:szCs w:val="24"/>
              </w:rPr>
              <w:t xml:space="preserve"> dijeli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81">
              <w:rPr>
                <w:rFonts w:ascii="Times New Roman" w:hAnsi="Times New Roman" w:cs="Times New Roman"/>
                <w:sz w:val="24"/>
                <w:szCs w:val="24"/>
              </w:rPr>
              <w:t xml:space="preserve">učenicima </w:t>
            </w:r>
            <w:r w:rsidR="00C324D0">
              <w:rPr>
                <w:rFonts w:ascii="Times New Roman" w:hAnsi="Times New Roman" w:cs="Times New Roman"/>
                <w:sz w:val="24"/>
                <w:szCs w:val="24"/>
              </w:rPr>
              <w:t>listu</w:t>
            </w:r>
            <w:r w:rsidR="005F4581">
              <w:rPr>
                <w:rFonts w:ascii="Times New Roman" w:hAnsi="Times New Roman" w:cs="Times New Roman"/>
                <w:sz w:val="24"/>
                <w:szCs w:val="24"/>
              </w:rPr>
              <w:t xml:space="preserve"> za samovrednovanje kako bi mogli procijeniti razumijevanje nastavnih sadržaja obrađenih na satu te domaći rad. Upućuje učenike da prouče vodič za jezičnu normu i isprave pogrešne oblike imenica</w:t>
            </w:r>
            <w:r w:rsidR="003A538B">
              <w:rPr>
                <w:rFonts w:ascii="Times New Roman" w:hAnsi="Times New Roman" w:cs="Times New Roman"/>
                <w:sz w:val="24"/>
                <w:szCs w:val="24"/>
              </w:rPr>
              <w:t xml:space="preserve"> u rečenicama koje su zadane u nastavnom listiću za domaći rad.</w:t>
            </w:r>
          </w:p>
          <w:p w14:paraId="31AFBDEC" w14:textId="22EFBCBA" w:rsidR="005809D9" w:rsidRPr="00FB5A2B" w:rsidRDefault="005809D9" w:rsidP="009D1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1BA" w14:textId="3E22032F" w:rsidR="009E4E1E" w:rsidRDefault="009E4E1E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0FCAA" w14:textId="0749D064" w:rsidR="005809D9" w:rsidRDefault="005809D9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C3C82" w14:textId="77777777" w:rsidR="005809D9" w:rsidRDefault="005809D9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ED9CF" w14:textId="2AA967BE" w:rsidR="00531217" w:rsidRDefault="00FB5A2B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promatraju </w:t>
            </w:r>
            <w:r w:rsidR="009E4E1E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</w:t>
            </w:r>
            <w:r w:rsidR="00B8023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E4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imenuju što vide. Odgovaraju na pitanja o imenicama.</w:t>
            </w:r>
          </w:p>
          <w:p w14:paraId="5A9008F4" w14:textId="77777777" w:rsidR="0089739F" w:rsidRDefault="0089739F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F7495" w14:textId="77777777" w:rsidR="009E4E1E" w:rsidRDefault="009E4E1E" w:rsidP="009D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E745" w14:textId="70EE45C4" w:rsidR="009E4E1E" w:rsidRDefault="009E4E1E" w:rsidP="009D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6769" w14:textId="77777777" w:rsidR="00FD6403" w:rsidRDefault="00FD6403" w:rsidP="009D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A6F56" w14:textId="52F49683" w:rsidR="00531217" w:rsidRDefault="00531217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  <w:t xml:space="preserve"> slušaju najavu teme te ishode sata.</w:t>
            </w:r>
            <w:r w:rsidR="00FD6403">
              <w:rPr>
                <w:rFonts w:ascii="Times New Roman" w:hAnsi="Times New Roman" w:cs="Times New Roman"/>
                <w:sz w:val="24"/>
                <w:szCs w:val="24"/>
              </w:rPr>
              <w:t xml:space="preserve"> Navode Dalmaciju kao pokrajinu koju predstavljaju imenice te bend Dalmatino čije je ime izvedeno od imena Dalmacija. Raspravljaju na temu benda i </w:t>
            </w:r>
            <w:r w:rsidR="00B8023B">
              <w:rPr>
                <w:rFonts w:ascii="Times New Roman" w:hAnsi="Times New Roman" w:cs="Times New Roman"/>
                <w:sz w:val="24"/>
                <w:szCs w:val="24"/>
              </w:rPr>
              <w:t>iznose</w:t>
            </w:r>
            <w:r w:rsidR="00FD6403">
              <w:rPr>
                <w:rFonts w:ascii="Times New Roman" w:hAnsi="Times New Roman" w:cs="Times New Roman"/>
                <w:sz w:val="24"/>
                <w:szCs w:val="24"/>
              </w:rPr>
              <w:t xml:space="preserve"> osobn</w:t>
            </w:r>
            <w:r w:rsidR="00B8023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D6403">
              <w:rPr>
                <w:rFonts w:ascii="Times New Roman" w:hAnsi="Times New Roman" w:cs="Times New Roman"/>
                <w:sz w:val="24"/>
                <w:szCs w:val="24"/>
              </w:rPr>
              <w:t>doj</w:t>
            </w:r>
            <w:r w:rsidR="00B8023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FD6403">
              <w:rPr>
                <w:rFonts w:ascii="Times New Roman" w:hAnsi="Times New Roman" w:cs="Times New Roman"/>
                <w:sz w:val="24"/>
                <w:szCs w:val="24"/>
              </w:rPr>
              <w:t xml:space="preserve"> o njihovoj glazbi.</w:t>
            </w:r>
          </w:p>
          <w:p w14:paraId="105A511E" w14:textId="77777777" w:rsidR="00452F06" w:rsidRDefault="00452F06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89DD4" w14:textId="6BC193B7" w:rsidR="00FD6403" w:rsidRDefault="00FD6403" w:rsidP="009D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9CC92" w14:textId="4E496681" w:rsidR="00FD6403" w:rsidRDefault="00FD6403" w:rsidP="009D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FB73B" w14:textId="7389EA79" w:rsidR="00531217" w:rsidRPr="00B03511" w:rsidRDefault="00FD6403" w:rsidP="009D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slušaju izvedbu benda Dalmatino te</w:t>
            </w:r>
            <w:r w:rsidR="00BA18BF">
              <w:rPr>
                <w:rFonts w:ascii="Times New Roman" w:hAnsi="Times New Roman" w:cs="Times New Roman"/>
                <w:sz w:val="24"/>
                <w:szCs w:val="24"/>
              </w:rPr>
              <w:t xml:space="preserve"> samostalno</w:t>
            </w:r>
            <w:r w:rsidR="00B80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8BF">
              <w:rPr>
                <w:rFonts w:ascii="Times New Roman" w:hAnsi="Times New Roman" w:cs="Times New Roman"/>
                <w:sz w:val="24"/>
                <w:szCs w:val="24"/>
              </w:rPr>
              <w:t xml:space="preserve"> čitajući tekst,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podcrtavaju imenice u tekstu. Nakon slušanja </w:t>
            </w:r>
            <w:r w:rsidR="00BA18BF">
              <w:rPr>
                <w:rFonts w:ascii="Times New Roman" w:hAnsi="Times New Roman" w:cs="Times New Roman"/>
                <w:sz w:val="24"/>
                <w:szCs w:val="24"/>
              </w:rPr>
              <w:t>usmeno navode podcrtane imenice te provjeravaju riješenost uz pomoć slikokaza.</w:t>
            </w:r>
          </w:p>
          <w:p w14:paraId="1E15EFE4" w14:textId="7E0CC630" w:rsidR="00531217" w:rsidRDefault="00531217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53E3B" w14:textId="77777777" w:rsidR="00452F06" w:rsidRDefault="00452F06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C88B2" w14:textId="0CF50A3D" w:rsidR="00314827" w:rsidRDefault="00314827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67764" w14:textId="3F1C7604" w:rsidR="00B8023B" w:rsidRDefault="00B8023B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4EE52" w14:textId="77777777" w:rsidR="00241822" w:rsidRDefault="00241822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8EAEE" w14:textId="3489CDA0" w:rsidR="002D3AAD" w:rsidRDefault="00314827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</w:t>
            </w:r>
            <w:r w:rsidR="00B1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navode ikavski govor, završno m koje prelazi u n, izostanak glasa </w:t>
            </w:r>
            <w:proofErr w:type="spellStart"/>
            <w:r w:rsidR="00B129FB">
              <w:rPr>
                <w:rFonts w:ascii="Times New Roman" w:eastAsia="Times New Roman" w:hAnsi="Times New Roman" w:cs="Times New Roman"/>
                <w:sz w:val="24"/>
                <w:szCs w:val="24"/>
              </w:rPr>
              <w:t>lj</w:t>
            </w:r>
            <w:proofErr w:type="spellEnd"/>
            <w:r w:rsidR="00B80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A25056" w14:textId="5EF0CB95" w:rsidR="00A258ED" w:rsidRDefault="00A258ED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EF2E3" w14:textId="7678CD8C" w:rsidR="00A258ED" w:rsidRDefault="00A258ED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260F5" w14:textId="77777777" w:rsidR="00A258ED" w:rsidRDefault="00A258ED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538B9" w14:textId="0EC82CB5" w:rsidR="005809D9" w:rsidRDefault="005809D9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7D7EC" w14:textId="77777777" w:rsidR="00241822" w:rsidRDefault="00241822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215BC" w14:textId="42CDB6FE" w:rsidR="00241822" w:rsidRDefault="00092F05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proučavaju sklonidbe imenica kći i mati</w:t>
            </w:r>
            <w:r w:rsidR="0024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udžbeniku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slušaju auditivne zapise</w:t>
            </w:r>
            <w:r w:rsidR="002D3AAD">
              <w:rPr>
                <w:rFonts w:ascii="Times New Roman" w:eastAsia="Times New Roman" w:hAnsi="Times New Roman" w:cs="Times New Roman"/>
                <w:sz w:val="24"/>
                <w:szCs w:val="24"/>
              </w:rPr>
              <w:t>, promatraju sličice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uočavaju pogreške te </w:t>
            </w:r>
            <w:r w:rsidR="00B8023B">
              <w:rPr>
                <w:rFonts w:ascii="Times New Roman" w:eastAsia="Times New Roman" w:hAnsi="Times New Roman" w:cs="Times New Roman"/>
                <w:sz w:val="24"/>
                <w:szCs w:val="24"/>
              </w:rPr>
              <w:t>zamjenjuju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pogrešne oblike ispravnima u zadanim rečenicama.</w:t>
            </w:r>
            <w:r w:rsidR="0024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E8D88B" w14:textId="77777777" w:rsidR="00241822" w:rsidRDefault="00241822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57AA9" w14:textId="5B68BB5D" w:rsidR="00092F05" w:rsidRDefault="00241822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Čitaju rečenice i uspoređuju ih s rješenjima na slikokazu.</w:t>
            </w:r>
          </w:p>
          <w:p w14:paraId="75A1EABC" w14:textId="77777777" w:rsidR="00B03511" w:rsidRDefault="00B03511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4230C" w14:textId="6B72C77F" w:rsidR="00241822" w:rsidRDefault="00241822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C56A3" w14:textId="461A138A" w:rsidR="007056AB" w:rsidRDefault="007056AB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čitaju teoriju iz udžbenika, rješavaju zadatke i izdvajaju imenice iz teksta i u paru uspoređuju svoje odgovore</w:t>
            </w:r>
          </w:p>
          <w:p w14:paraId="74B5075D" w14:textId="5FE8681B" w:rsidR="007056AB" w:rsidRDefault="007056AB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EEAE3F" w14:textId="6C9F89F1" w:rsidR="007056AB" w:rsidRDefault="007056AB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6FB6B" w14:textId="5F782C88" w:rsidR="007056AB" w:rsidRDefault="007056AB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15691" w14:textId="77777777" w:rsidR="007056AB" w:rsidRDefault="007056AB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A9B81" w14:textId="43AAA2D9" w:rsidR="00241822" w:rsidRDefault="00241822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izlažu svoje odgovore. Uspoređuju odgovoreno s rješenjima na slikokazu.</w:t>
            </w:r>
          </w:p>
          <w:p w14:paraId="6C135D8F" w14:textId="77777777" w:rsidR="00241822" w:rsidRDefault="00241822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1D2D7" w14:textId="77777777" w:rsidR="00241822" w:rsidRDefault="00241822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3390F" w14:textId="77777777" w:rsidR="00452F06" w:rsidRDefault="00241822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ispunjavaju podjelu imenica na nastavnom listiću. Uspoređuju svoje odgovore s podjelom imenica prikazanom na slikokazu.</w:t>
            </w:r>
          </w:p>
          <w:p w14:paraId="286A15CB" w14:textId="3424DBEE" w:rsidR="00CA7201" w:rsidRDefault="00CA7201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603CB" w14:textId="389C3D6A" w:rsidR="00C324D0" w:rsidRDefault="00C324D0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CEDF6" w14:textId="77777777" w:rsidR="00C324D0" w:rsidRDefault="00C324D0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C0354" w14:textId="04D11176" w:rsidR="00CA7201" w:rsidRPr="00FB5A2B" w:rsidRDefault="00CA7201" w:rsidP="009D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ispunjavaju listu za </w:t>
            </w:r>
            <w:r w:rsidR="003A538B">
              <w:rPr>
                <w:rFonts w:ascii="Times New Roman" w:eastAsia="Times New Roman" w:hAnsi="Times New Roman" w:cs="Times New Roman"/>
                <w:sz w:val="24"/>
                <w:szCs w:val="24"/>
              </w:rPr>
              <w:t>samovrednovanje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slušaju uputu za domaći rad.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AFF" w14:textId="77777777" w:rsidR="007F2F8A" w:rsidRPr="00FB5A2B" w:rsidRDefault="007F2F8A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9562C87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6C27A99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363A834" w14:textId="60B8A0F6" w:rsidR="000379F0" w:rsidRPr="00FB5A2B" w:rsidRDefault="00B8023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frontalni rad</w:t>
            </w:r>
          </w:p>
          <w:p w14:paraId="3BB3DA17" w14:textId="77777777" w:rsidR="00B8023B" w:rsidRDefault="00B8023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1596C61" w14:textId="5501A8C1" w:rsidR="000379F0" w:rsidRDefault="00B8023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vrednovanje za učenje</w:t>
            </w:r>
          </w:p>
          <w:p w14:paraId="33E2550F" w14:textId="0CE5DD25" w:rsidR="0089739F" w:rsidRDefault="0089739F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9618CDC" w14:textId="5E65CB82" w:rsidR="0089739F" w:rsidRDefault="0089739F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23D102C" w14:textId="7BA22892" w:rsidR="0089739F" w:rsidRDefault="0089739F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6FB58EA" w14:textId="438EB464" w:rsidR="0089739F" w:rsidRDefault="0089739F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4AB40AF" w14:textId="77777777" w:rsidR="0089739F" w:rsidRPr="00FB5A2B" w:rsidRDefault="0089739F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D7E2A3D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86A7633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7A4D2F4" w14:textId="193DB562" w:rsidR="00AC3484" w:rsidRDefault="00AC3484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F6422CD" w14:textId="6F980722" w:rsidR="00AC3484" w:rsidRDefault="00AC3484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6569C83" w14:textId="33BF1C7E" w:rsidR="00AC3484" w:rsidRDefault="00AC3484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5DB3324" w14:textId="77777777" w:rsidR="00AC3484" w:rsidRPr="00FB5A2B" w:rsidRDefault="00AC3484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D560728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00AD895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238660B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E7183FD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8F5EF68" w14:textId="5DEE1E5A" w:rsidR="00B8023B" w:rsidRDefault="00B8023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30F5E08" w14:textId="40FA14ED" w:rsidR="00B8023B" w:rsidRDefault="00B8023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individualni rad</w:t>
            </w:r>
          </w:p>
          <w:p w14:paraId="70A61E90" w14:textId="2FEF7CEA" w:rsidR="00B8023B" w:rsidRDefault="00B8023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97E791" w14:textId="62857F30" w:rsidR="00B8023B" w:rsidRPr="00FB5A2B" w:rsidRDefault="00B8023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vrednovanje za učenje</w:t>
            </w:r>
          </w:p>
          <w:p w14:paraId="73A59161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0A61436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919B621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3EAE6CB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FA38FAC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D63E2E0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E5F5D8C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1D41248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5039315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11ACFE2" w14:textId="4252631A" w:rsidR="000379F0" w:rsidRPr="00FB5A2B" w:rsidRDefault="00B8023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individualni rad</w:t>
            </w:r>
          </w:p>
          <w:p w14:paraId="57468DC9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D47F1DE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9C10E7B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F53E71A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5FCFEB1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A348E00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05FA9C6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716A8F5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DFB1EA0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31D88E7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55DF9F1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E5B3371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6FB7A9F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4EB87BB" w14:textId="77777777" w:rsidR="007056AB" w:rsidRDefault="007056A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43C6E03" w14:textId="77777777" w:rsidR="007056AB" w:rsidRDefault="007056A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D231D0B" w14:textId="77777777" w:rsidR="007056AB" w:rsidRDefault="007056A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7204196" w14:textId="77777777" w:rsidR="007056AB" w:rsidRDefault="007056A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BB46731" w14:textId="77777777" w:rsidR="007056AB" w:rsidRDefault="007056A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8772802" w14:textId="77777777" w:rsidR="007056AB" w:rsidRDefault="007056AB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4F6F99D" w14:textId="62E78F73" w:rsidR="000379F0" w:rsidRPr="00FB5A2B" w:rsidRDefault="00241822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 u paru</w:t>
            </w:r>
          </w:p>
          <w:p w14:paraId="336BE121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87EFFB8" w14:textId="0E042931" w:rsidR="000379F0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0ACEF9A" w14:textId="77777777" w:rsidR="00C324D0" w:rsidRPr="00FB5A2B" w:rsidRDefault="00C324D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CB70632" w14:textId="77777777" w:rsidR="000379F0" w:rsidRPr="00FB5A2B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90AA3E9" w14:textId="5AC9E287" w:rsidR="000379F0" w:rsidRPr="00FB5A2B" w:rsidRDefault="00241822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Vrednovanje za učenje</w:t>
            </w:r>
          </w:p>
          <w:p w14:paraId="322042C8" w14:textId="4E30038C" w:rsidR="000379F0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304F105" w14:textId="0F9F1A85" w:rsidR="0089739F" w:rsidRDefault="0089739F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5C921A7" w14:textId="701CEC7D" w:rsidR="0089739F" w:rsidRDefault="0089739F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0A97C09" w14:textId="21082C3B" w:rsidR="0089739F" w:rsidRDefault="0089739F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195876F" w14:textId="2ADDF788" w:rsidR="0089739F" w:rsidRDefault="00241822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Individualni rad</w:t>
            </w:r>
          </w:p>
          <w:p w14:paraId="0199640E" w14:textId="69A67FEF" w:rsidR="0089739F" w:rsidRDefault="00241822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Vrednovanje za učenje</w:t>
            </w:r>
          </w:p>
          <w:p w14:paraId="3BD5A424" w14:textId="77777777" w:rsidR="0089739F" w:rsidRPr="00FB5A2B" w:rsidRDefault="0089739F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FC19242" w14:textId="77777777" w:rsidR="000379F0" w:rsidRDefault="000379F0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A6C7A" w14:textId="77777777" w:rsidR="005809D9" w:rsidRDefault="005809D9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70BD7" w14:textId="77777777" w:rsidR="005809D9" w:rsidRDefault="005809D9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F440D" w14:textId="6B9E975F" w:rsidR="005809D9" w:rsidRPr="00241822" w:rsidRDefault="005809D9" w:rsidP="00494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8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Vrednovanje kao učenje - samovrednovanje</w:t>
            </w:r>
          </w:p>
        </w:tc>
      </w:tr>
    </w:tbl>
    <w:p w14:paraId="51546677" w14:textId="77777777" w:rsidR="00EF5DDF" w:rsidRPr="007F2F8A" w:rsidRDefault="00EF5DDF" w:rsidP="007F2F8A"/>
    <w:sectPr w:rsidR="00EF5DDF" w:rsidRPr="007F2F8A" w:rsidSect="00D663E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48729" w14:textId="77777777" w:rsidR="00E21085" w:rsidRDefault="00E21085" w:rsidP="007F2F8A">
      <w:pPr>
        <w:spacing w:after="0" w:line="240" w:lineRule="auto"/>
      </w:pPr>
      <w:r>
        <w:separator/>
      </w:r>
    </w:p>
  </w:endnote>
  <w:endnote w:type="continuationSeparator" w:id="0">
    <w:p w14:paraId="2FBAF331" w14:textId="77777777" w:rsidR="00E21085" w:rsidRDefault="00E21085" w:rsidP="007F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201C" w14:textId="77777777" w:rsidR="00E21085" w:rsidRDefault="00E21085" w:rsidP="007F2F8A">
      <w:pPr>
        <w:spacing w:after="0" w:line="240" w:lineRule="auto"/>
      </w:pPr>
      <w:r>
        <w:separator/>
      </w:r>
    </w:p>
  </w:footnote>
  <w:footnote w:type="continuationSeparator" w:id="0">
    <w:p w14:paraId="3A871BFA" w14:textId="77777777" w:rsidR="00E21085" w:rsidRDefault="00E21085" w:rsidP="007F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BE73" w14:textId="41860916" w:rsidR="00D663EF" w:rsidRPr="007F2F8A" w:rsidRDefault="00D663EF" w:rsidP="00D663EF">
    <w:pPr>
      <w:tabs>
        <w:tab w:val="left" w:pos="6091"/>
      </w:tabs>
      <w:spacing w:after="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</w:p>
  <w:p w14:paraId="5A572B9A" w14:textId="65FE2DE9" w:rsidR="007F2F8A" w:rsidRDefault="007F2F8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93AA" w14:textId="77777777" w:rsidR="00D663EF" w:rsidRPr="00531217" w:rsidRDefault="00D663EF" w:rsidP="00D663EF">
    <w:pPr>
      <w:pStyle w:val="Zaglavlje"/>
      <w:rPr>
        <w:rFonts w:ascii="Times New Roman" w:hAnsi="Times New Roman" w:cs="Times New Roman"/>
      </w:rPr>
    </w:pPr>
    <w:r w:rsidRPr="00531217">
      <w:rPr>
        <w:rFonts w:ascii="Times New Roman" w:hAnsi="Times New Roman" w:cs="Times New Roman"/>
      </w:rPr>
      <w:t>Pisana priprava za nastavni sat iz Hrvatskog jezika</w:t>
    </w:r>
  </w:p>
  <w:p w14:paraId="59219BD0" w14:textId="6F499821" w:rsidR="00D663EF" w:rsidRPr="00531217" w:rsidRDefault="00D663EF" w:rsidP="00D663EF">
    <w:pPr>
      <w:pStyle w:val="Zaglavlje"/>
      <w:rPr>
        <w:rFonts w:ascii="Times New Roman" w:hAnsi="Times New Roman" w:cs="Times New Roman"/>
      </w:rPr>
    </w:pPr>
    <w:r w:rsidRPr="00531217">
      <w:rPr>
        <w:rFonts w:ascii="Times New Roman" w:hAnsi="Times New Roman" w:cs="Times New Roman"/>
      </w:rPr>
      <w:t>nastavnica Daria Gospodnetić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F57"/>
    <w:multiLevelType w:val="hybridMultilevel"/>
    <w:tmpl w:val="E7705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62AB"/>
    <w:multiLevelType w:val="hybridMultilevel"/>
    <w:tmpl w:val="21E24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30C"/>
    <w:multiLevelType w:val="hybridMultilevel"/>
    <w:tmpl w:val="FCB2FAD2"/>
    <w:lvl w:ilvl="0" w:tplc="D5E69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D7337"/>
    <w:multiLevelType w:val="hybridMultilevel"/>
    <w:tmpl w:val="A8868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754C"/>
    <w:multiLevelType w:val="hybridMultilevel"/>
    <w:tmpl w:val="997A5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31E"/>
    <w:multiLevelType w:val="hybridMultilevel"/>
    <w:tmpl w:val="099E5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933CD"/>
    <w:multiLevelType w:val="hybridMultilevel"/>
    <w:tmpl w:val="D9BCA6F2"/>
    <w:lvl w:ilvl="0" w:tplc="07A8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49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82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F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2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2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E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69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A4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05"/>
    <w:rsid w:val="000336DF"/>
    <w:rsid w:val="000379F0"/>
    <w:rsid w:val="0006112A"/>
    <w:rsid w:val="00092F05"/>
    <w:rsid w:val="001978A1"/>
    <w:rsid w:val="00241822"/>
    <w:rsid w:val="0028365A"/>
    <w:rsid w:val="002D3AAD"/>
    <w:rsid w:val="002E77A4"/>
    <w:rsid w:val="00314827"/>
    <w:rsid w:val="0038397B"/>
    <w:rsid w:val="003A538B"/>
    <w:rsid w:val="00452F06"/>
    <w:rsid w:val="00453940"/>
    <w:rsid w:val="00466350"/>
    <w:rsid w:val="00494B8B"/>
    <w:rsid w:val="004C3265"/>
    <w:rsid w:val="004D24A0"/>
    <w:rsid w:val="00531217"/>
    <w:rsid w:val="005512BC"/>
    <w:rsid w:val="005809D9"/>
    <w:rsid w:val="005909D7"/>
    <w:rsid w:val="005966C2"/>
    <w:rsid w:val="005E3C56"/>
    <w:rsid w:val="005F4581"/>
    <w:rsid w:val="00642F49"/>
    <w:rsid w:val="00690291"/>
    <w:rsid w:val="006E1963"/>
    <w:rsid w:val="006F7267"/>
    <w:rsid w:val="007056AB"/>
    <w:rsid w:val="0079140C"/>
    <w:rsid w:val="007F2F8A"/>
    <w:rsid w:val="008252FF"/>
    <w:rsid w:val="008377B4"/>
    <w:rsid w:val="008455D5"/>
    <w:rsid w:val="00866ED4"/>
    <w:rsid w:val="0089739F"/>
    <w:rsid w:val="008E2B6C"/>
    <w:rsid w:val="009062E3"/>
    <w:rsid w:val="00906958"/>
    <w:rsid w:val="00984897"/>
    <w:rsid w:val="009C6EC4"/>
    <w:rsid w:val="009E4E1E"/>
    <w:rsid w:val="00A15B97"/>
    <w:rsid w:val="00A258ED"/>
    <w:rsid w:val="00A6063F"/>
    <w:rsid w:val="00A61D6F"/>
    <w:rsid w:val="00AC3484"/>
    <w:rsid w:val="00AD0A6F"/>
    <w:rsid w:val="00AF21EC"/>
    <w:rsid w:val="00B03511"/>
    <w:rsid w:val="00B129FB"/>
    <w:rsid w:val="00B8023B"/>
    <w:rsid w:val="00B820C1"/>
    <w:rsid w:val="00BA18BF"/>
    <w:rsid w:val="00BD4487"/>
    <w:rsid w:val="00C324D0"/>
    <w:rsid w:val="00C337EA"/>
    <w:rsid w:val="00C86519"/>
    <w:rsid w:val="00C91352"/>
    <w:rsid w:val="00CA7201"/>
    <w:rsid w:val="00CB1991"/>
    <w:rsid w:val="00CE0DA0"/>
    <w:rsid w:val="00CF2B8A"/>
    <w:rsid w:val="00D663EF"/>
    <w:rsid w:val="00D71B97"/>
    <w:rsid w:val="00D8244C"/>
    <w:rsid w:val="00E21085"/>
    <w:rsid w:val="00EB4A05"/>
    <w:rsid w:val="00EB74A0"/>
    <w:rsid w:val="00ED0EA0"/>
    <w:rsid w:val="00EF5DDF"/>
    <w:rsid w:val="00F24BDE"/>
    <w:rsid w:val="00F32DCB"/>
    <w:rsid w:val="00FB5A2B"/>
    <w:rsid w:val="00FC548A"/>
    <w:rsid w:val="00FD58F9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F630"/>
  <w15:chartTrackingRefBased/>
  <w15:docId w15:val="{84F30A25-B09F-4A8D-B1DC-1B6A79A1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F8A"/>
    <w:pPr>
      <w:spacing w:after="200" w:line="276" w:lineRule="auto"/>
    </w:pPr>
    <w:rPr>
      <w:rFonts w:eastAsiaTheme="minorEastAsia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F21EC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F21E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21EC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21E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F21E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F21E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F21E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F21E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F21E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F21E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AF21E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AF21E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F21E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F21E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F21E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F21EC"/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F21EC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AF21E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21E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F21EC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AF21EC"/>
    <w:rPr>
      <w:b/>
      <w:bCs/>
    </w:rPr>
  </w:style>
  <w:style w:type="character" w:styleId="Istaknuto">
    <w:name w:val="Emphasis"/>
    <w:basedOn w:val="Zadanifontodlomka"/>
    <w:uiPriority w:val="20"/>
    <w:qFormat/>
    <w:rsid w:val="00AF21EC"/>
    <w:rPr>
      <w:i/>
      <w:iCs/>
      <w:color w:val="000000" w:themeColor="text1"/>
    </w:rPr>
  </w:style>
  <w:style w:type="paragraph" w:styleId="Bezproreda">
    <w:name w:val="No Spacing"/>
    <w:uiPriority w:val="1"/>
    <w:qFormat/>
    <w:rsid w:val="00AF21EC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AF21E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F21E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F21EC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F21EC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F21EC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AF21E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AF21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F21EC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AF21EC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F21EC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7F2F8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F2F8A"/>
  </w:style>
  <w:style w:type="paragraph" w:styleId="Podnoje">
    <w:name w:val="footer"/>
    <w:basedOn w:val="Normal"/>
    <w:link w:val="PodnojeChar"/>
    <w:uiPriority w:val="99"/>
    <w:unhideWhenUsed/>
    <w:rsid w:val="007F2F8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F2F8A"/>
  </w:style>
  <w:style w:type="paragraph" w:styleId="Odlomakpopisa">
    <w:name w:val="List Paragraph"/>
    <w:basedOn w:val="Normal"/>
    <w:uiPriority w:val="34"/>
    <w:qFormat/>
    <w:rsid w:val="007F2F8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F2F8A"/>
    <w:rPr>
      <w:color w:val="0000FF"/>
      <w:u w:val="single"/>
    </w:rPr>
  </w:style>
  <w:style w:type="paragraph" w:customStyle="1" w:styleId="t-8">
    <w:name w:val="t-8"/>
    <w:basedOn w:val="Normal"/>
    <w:rsid w:val="007F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6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Gospodnetić</dc:creator>
  <cp:keywords/>
  <dc:description/>
  <cp:lastModifiedBy>Daria Gospodnetić</cp:lastModifiedBy>
  <cp:revision>24</cp:revision>
  <dcterms:created xsi:type="dcterms:W3CDTF">2021-03-07T13:25:00Z</dcterms:created>
  <dcterms:modified xsi:type="dcterms:W3CDTF">2023-02-17T10:55:00Z</dcterms:modified>
</cp:coreProperties>
</file>